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Pr="002C612D" w:rsidRDefault="002C612D" w:rsidP="00C979C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C612D"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</w:t>
      </w:r>
      <w:r w:rsidR="009C261F">
        <w:rPr>
          <w:rFonts w:ascii="Times New Roman" w:hAnsi="Times New Roman" w:cs="Times New Roman"/>
          <w:b/>
          <w:sz w:val="24"/>
          <w:szCs w:val="24"/>
          <w:lang w:val="it-IT"/>
        </w:rPr>
        <w:t>L AL MUNICIPIULUI CRAIOVA NR.314</w:t>
      </w:r>
      <w:r w:rsidRPr="002C612D">
        <w:rPr>
          <w:rFonts w:ascii="Times New Roman" w:hAnsi="Times New Roman" w:cs="Times New Roman"/>
          <w:b/>
          <w:sz w:val="24"/>
          <w:szCs w:val="24"/>
          <w:lang w:val="it-IT"/>
        </w:rPr>
        <w:t>/2022</w:t>
      </w: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276"/>
        <w:gridCol w:w="2126"/>
      </w:tblGrid>
      <w:tr w:rsidR="00DA2FD9" w:rsidRPr="00C979CD" w:rsidTr="0042481D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9C261F" w:rsidRPr="009C26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modificarea Hotărârii Consiliului Local al Municipiului Craiova nr.8/2021 referitoare la numirea membrilor  în consiliile de administraţie ale Spitalului Clinic Municipal „Filantropia” Craiova, Spitalului Clinic de Boli Infecţioase şi Pneumoftiziologie „Victor Babeş” şi Spitalului Clinic de Neuropsihiatrie Craiova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9C261F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IV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A2FD9" w:rsidRPr="00DA2FD9" w:rsidRDefault="00DA2FD9" w:rsidP="00424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9C261F" w:rsidRPr="009C26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aprobarea prelungirii duratei contractului de mandat al reprezentantului Ministerului Finanţelor, în Consiliul de Administraţie al Regiei Autonome de Administrare a Domeniului Public şi Fondului Locativ Craiova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DA2FD9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I, III, V</w:t>
            </w:r>
          </w:p>
        </w:tc>
      </w:tr>
      <w:tr w:rsidR="00DA2FD9" w:rsidRPr="00DA2FD9" w:rsidTr="0042481D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A2FD9" w:rsidRPr="00DA2FD9" w:rsidRDefault="00DA2FD9" w:rsidP="00AB6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="009C261F" w:rsidRPr="009C261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aprobarea componenţei Comisiei Tehnice de Amenajare a Teritoriului şi Urbanism a municipiului Craiova şi a Regulamentului de organizare şi funcţionare al acesteia</w:t>
            </w:r>
          </w:p>
        </w:tc>
        <w:tc>
          <w:tcPr>
            <w:tcW w:w="1276" w:type="dxa"/>
          </w:tcPr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DA2FD9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Olguța</w:t>
            </w:r>
            <w:proofErr w:type="spellEnd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126" w:type="dxa"/>
          </w:tcPr>
          <w:p w:rsidR="00DA2FD9" w:rsidRPr="00DA2FD9" w:rsidRDefault="009C261F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</w:t>
            </w:r>
            <w:r w:rsidR="00DA2FD9" w:rsidRPr="00DA2FD9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052171" w:rsidRPr="00052171" w:rsidTr="0042481D">
        <w:tc>
          <w:tcPr>
            <w:tcW w:w="993" w:type="dxa"/>
          </w:tcPr>
          <w:p w:rsidR="00052171" w:rsidRPr="00DA2FD9" w:rsidRDefault="00052171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52171" w:rsidRPr="00DA2FD9" w:rsidRDefault="00052171" w:rsidP="00AB6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aprobarea Studiului de Fezabilitate  pentru obiectivul de </w:t>
            </w:r>
            <w:proofErr w:type="spellStart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investiţii</w:t>
            </w:r>
            <w:proofErr w:type="spellEnd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„Construire imobil cu </w:t>
            </w:r>
            <w:proofErr w:type="spellStart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destinaţia</w:t>
            </w:r>
            <w:proofErr w:type="spellEnd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 xml:space="preserve"> de spital în </w:t>
            </w:r>
            <w:proofErr w:type="spellStart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str.Filantropiei</w:t>
            </w:r>
            <w:proofErr w:type="spellEnd"/>
            <w:r w:rsidRPr="0005217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ar-SA"/>
              </w:rPr>
              <w:t>, nr.1” la Spitalul Clinic Municipal Filantropia Craiova</w:t>
            </w:r>
          </w:p>
        </w:tc>
        <w:tc>
          <w:tcPr>
            <w:tcW w:w="1276" w:type="dxa"/>
          </w:tcPr>
          <w:p w:rsidR="00052171" w:rsidRPr="00052171" w:rsidRDefault="00052171" w:rsidP="0005217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521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Primar</w:t>
            </w:r>
          </w:p>
          <w:p w:rsidR="00052171" w:rsidRPr="00052171" w:rsidRDefault="00052171" w:rsidP="0005217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5217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Lia-Olguța Vasilescu</w:t>
            </w:r>
          </w:p>
        </w:tc>
        <w:tc>
          <w:tcPr>
            <w:tcW w:w="2126" w:type="dxa"/>
          </w:tcPr>
          <w:p w:rsidR="00052171" w:rsidRPr="00052171" w:rsidRDefault="00052171" w:rsidP="0042481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I, III, V</w:t>
            </w:r>
          </w:p>
        </w:tc>
      </w:tr>
    </w:tbl>
    <w:p w:rsidR="00DA2FD9" w:rsidRPr="00052171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52171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9C261F" w:rsidRPr="00052171" w:rsidRDefault="009C261F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9C261F" w:rsidRPr="00C979CD" w:rsidRDefault="009C261F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97D4C" w:rsidRPr="00C979CD" w:rsidRDefault="002C612D" w:rsidP="002C612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79CD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2C612D" w:rsidRPr="00C979CD" w:rsidRDefault="009C261F" w:rsidP="002C612D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979CD">
        <w:rPr>
          <w:rFonts w:ascii="Times New Roman" w:hAnsi="Times New Roman" w:cs="Times New Roman"/>
          <w:b/>
          <w:sz w:val="24"/>
          <w:szCs w:val="24"/>
          <w:lang w:val="it-IT"/>
        </w:rPr>
        <w:t>Lucian Costin DINDIRICA</w:t>
      </w:r>
    </w:p>
    <w:sectPr w:rsidR="002C612D" w:rsidRPr="00C979CD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4"/>
    <w:rsid w:val="00052171"/>
    <w:rsid w:val="00083E31"/>
    <w:rsid w:val="001530FC"/>
    <w:rsid w:val="001C7BA4"/>
    <w:rsid w:val="00214EB4"/>
    <w:rsid w:val="002C612D"/>
    <w:rsid w:val="002C72F8"/>
    <w:rsid w:val="00314639"/>
    <w:rsid w:val="00521B5A"/>
    <w:rsid w:val="005B7DFF"/>
    <w:rsid w:val="006301EA"/>
    <w:rsid w:val="00733657"/>
    <w:rsid w:val="00885351"/>
    <w:rsid w:val="00897D4C"/>
    <w:rsid w:val="008F3668"/>
    <w:rsid w:val="009C261F"/>
    <w:rsid w:val="00AB6C41"/>
    <w:rsid w:val="00B63637"/>
    <w:rsid w:val="00B94FA0"/>
    <w:rsid w:val="00C93620"/>
    <w:rsid w:val="00C979CD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E482-7983-4900-B41C-C3FF9844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9</cp:revision>
  <cp:lastPrinted>2022-04-21T05:21:00Z</cp:lastPrinted>
  <dcterms:created xsi:type="dcterms:W3CDTF">2022-05-24T05:42:00Z</dcterms:created>
  <dcterms:modified xsi:type="dcterms:W3CDTF">2022-06-30T05:01:00Z</dcterms:modified>
</cp:coreProperties>
</file>